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912" w:rsidRPr="00F403C2" w:rsidRDefault="00BC2912" w:rsidP="00BC291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403C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Получить СНИЛС школьникам и студентам для летнего трудоустройства</w:t>
      </w:r>
    </w:p>
    <w:p w:rsidR="002D30DC" w:rsidRDefault="00BC2912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6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BC2912" w:rsidRDefault="00BC2912" w:rsidP="00BC29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поступающими вопросами на телефон горячей линии </w:t>
      </w: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напоминает, что в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о время летних каникул у старшеклассников  и студентов, решивших поработать летом, возникает вопрос: где получить СНИЛС -  страховой номер индивидуального лицевого счета, который подтверждает регистрацию в системе индивидуального персонифицированного учета.</w:t>
      </w:r>
    </w:p>
    <w:p w:rsidR="00BC2912" w:rsidRPr="00F403C2" w:rsidRDefault="00BC2912" w:rsidP="00BC29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2912" w:rsidRPr="00F403C2" w:rsidRDefault="00BC2912" w:rsidP="00BC29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2912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95550" cy="4962525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2697" t="21621" r="10305" b="11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291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отмечает, что 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 xml:space="preserve">на всех работников, в том числе временных, работодатель представляет в Пенсионный фонд сведения о страховом стаже и перечисляет в налоговые органы страховые взносы на обязательное пенсионное страхование (далее – ОПС). Представленные страхователем в налоговые органы сведения о сумме заработка (дохода) работников и начисленных страховых взносах на ОПС передаются в Пенсионный фонд. Эти данные отражаются на индивидуальном лицевом счете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(ИЛС) 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работника и впоследствии учитываются при назначении пенсии.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Чем больше будет доход и сумма начисленных и перечисленных страховых взносов, тем выше размер пенсии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поясняет она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C2912" w:rsidRPr="00F403C2" w:rsidRDefault="00BC2912" w:rsidP="00BC29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 xml:space="preserve">сли у студента или школьника нет СНИЛС,  и он впервые устраивается на работу, оформить этот документ можно через своего работодателя.  Для получения СНИЛС  ребятам старше 14 лет можно самостоятельно обратиться в офис МФЦ, а также в  клиентскую службу  ПФР по месту регистрации или фактического проживания (пребывания) с  паспортом и заполнить соответствующую анкету. Если ребенку еще нет 14 лет, то это могут сделать родители (законные представители), обратившись в офис МФЦ или в клиентскую службу 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ПФР  с собственным паспортом и свидетельством о рождении ребенка.</w:t>
      </w:r>
    </w:p>
    <w:p w:rsidR="00DF267D" w:rsidRDefault="00BC2912" w:rsidP="00BC2912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Напоминаем, что 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в клиентских службах прием  граждан ведется  по предварительной записи. Это позволяет получать услуги без ожидания в очереди. Записаться можно  на  </w:t>
      </w:r>
      <w:hyperlink r:id="rId9" w:history="1">
        <w:r w:rsidRPr="00F403C2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сайте ПФР</w:t>
        </w:r>
      </w:hyperlink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 xml:space="preserve"> или по телефону Единого регионального контакт - центра </w:t>
      </w:r>
      <w:r w:rsidRPr="00BC2912">
        <w:rPr>
          <w:rFonts w:ascii="Times New Roman" w:eastAsia="Times New Roman" w:hAnsi="Times New Roman"/>
          <w:b/>
          <w:sz w:val="24"/>
          <w:szCs w:val="24"/>
          <w:lang w:eastAsia="ru-RU"/>
        </w:rPr>
        <w:t>8-800-600-00-00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по номерам телефонов клиентских служб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Отделения 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г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оскве и Московской области</w:t>
      </w:r>
      <w:r w:rsidRPr="00F403C2">
        <w:rPr>
          <w:rFonts w:ascii="Times New Roman" w:eastAsia="Times New Roman" w:hAnsi="Times New Roman"/>
          <w:sz w:val="24"/>
          <w:szCs w:val="24"/>
          <w:lang w:eastAsia="ru-RU"/>
        </w:rPr>
        <w:t>,  которые размещены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странице Отделения сайта ПФР России </w:t>
      </w:r>
      <w:hyperlink r:id="rId10" w:history="1">
        <w:r w:rsidRPr="006822A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https://pfr.gov.ru/branches/moscow/info/~0/7035</w:t>
        </w:r>
      </w:hyperlink>
      <w:hyperlink r:id="rId11" w:history="1">
        <w:r w:rsidRPr="00F403C2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.</w:t>
        </w:r>
      </w:hyperlink>
    </w:p>
    <w:sectPr w:rsidR="00DF267D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19B" w:rsidRDefault="00A3119B" w:rsidP="00E60B04">
      <w:pPr>
        <w:spacing w:after="0" w:line="240" w:lineRule="auto"/>
      </w:pPr>
      <w:r>
        <w:separator/>
      </w:r>
    </w:p>
  </w:endnote>
  <w:endnote w:type="continuationSeparator" w:id="0">
    <w:p w:rsidR="00A3119B" w:rsidRDefault="00A3119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19B" w:rsidRDefault="00A3119B" w:rsidP="00E60B04">
      <w:pPr>
        <w:spacing w:after="0" w:line="240" w:lineRule="auto"/>
      </w:pPr>
      <w:r>
        <w:separator/>
      </w:r>
    </w:p>
  </w:footnote>
  <w:footnote w:type="continuationSeparator" w:id="0">
    <w:p w:rsidR="00A3119B" w:rsidRDefault="00A3119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E6CC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E6CC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119B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2912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E6CC9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fr.gov.ru/branches/tver/info/~0/490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fr.gov.ru/branches/moscow/info/~0/70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znp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8CE88-5F9C-4079-A3B2-8CBBDDF12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2022-07-06T06:43:00Z</dcterms:created>
  <dcterms:modified xsi:type="dcterms:W3CDTF">2022-07-06T06:43:00Z</dcterms:modified>
</cp:coreProperties>
</file>